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03E2" w14:textId="77777777" w:rsidR="00EC325C" w:rsidRPr="006B2C94" w:rsidRDefault="00EC325C" w:rsidP="00EC325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9543289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</w:p>
    <w:tbl>
      <w:tblPr>
        <w:tblW w:w="8674" w:type="dxa"/>
        <w:tblLook w:val="04A0" w:firstRow="1" w:lastRow="0" w:firstColumn="1" w:lastColumn="0" w:noHBand="0" w:noVBand="1"/>
      </w:tblPr>
      <w:tblGrid>
        <w:gridCol w:w="959"/>
        <w:gridCol w:w="7715"/>
      </w:tblGrid>
      <w:tr w:rsidR="00EC325C" w:rsidRPr="00EE7A1C" w14:paraId="38C388D0" w14:textId="77777777" w:rsidTr="00325D36">
        <w:tc>
          <w:tcPr>
            <w:tcW w:w="959" w:type="dxa"/>
            <w:shd w:val="clear" w:color="auto" w:fill="auto"/>
            <w:hideMark/>
          </w:tcPr>
          <w:p w14:paraId="56DDE3B2" w14:textId="77777777" w:rsidR="00EC325C" w:rsidRPr="00B84A56" w:rsidRDefault="00EC325C" w:rsidP="00325D36">
            <w:pPr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gramStart"/>
            <w:r w:rsidRPr="00B84A56">
              <w:rPr>
                <w:rFonts w:eastAsia="Calibri"/>
                <w:szCs w:val="22"/>
              </w:rPr>
              <w:t>ΠΡΟΣ :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19750167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DA482E">
              <w:rPr>
                <w:rFonts w:eastAsia="Calibri"/>
                <w:szCs w:val="22"/>
                <w:lang w:val="el-GR"/>
              </w:rPr>
              <w:t>Εθνικός Οργανισμός Καταπολέμησης Ντόπινγκ (Ε.Ο.Κ.Α.Ν.)</w:t>
            </w:r>
          </w:p>
        </w:tc>
      </w:tr>
      <w:tr w:rsidR="00EC325C" w:rsidRPr="00EE7A1C" w14:paraId="5C21EB33" w14:textId="77777777" w:rsidTr="00325D36">
        <w:tc>
          <w:tcPr>
            <w:tcW w:w="959" w:type="dxa"/>
            <w:shd w:val="clear" w:color="auto" w:fill="auto"/>
          </w:tcPr>
          <w:p w14:paraId="40645679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5641A9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  <w:proofErr w:type="spellStart"/>
            <w:r w:rsidRPr="00B84A56">
              <w:rPr>
                <w:rFonts w:eastAsia="Calibri"/>
                <w:szCs w:val="22"/>
                <w:lang w:val="el-GR"/>
              </w:rPr>
              <w:t>Ταχ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>. Δ/</w:t>
            </w:r>
            <w:proofErr w:type="spellStart"/>
            <w:r w:rsidRPr="00B84A56">
              <w:rPr>
                <w:rFonts w:eastAsia="Calibri"/>
                <w:szCs w:val="22"/>
                <w:lang w:val="el-GR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 xml:space="preserve">: </w:t>
            </w:r>
            <w:r w:rsidRPr="00BD0C9D">
              <w:rPr>
                <w:rFonts w:eastAsia="Calibri"/>
                <w:szCs w:val="22"/>
                <w:lang w:val="el-GR"/>
              </w:rPr>
              <w:t>Ολυμπιακό Αθλητικό Κέντρο της Αθήνας "Σπύρος Λούης", Κηφισίας 37</w:t>
            </w:r>
            <w:r>
              <w:rPr>
                <w:rFonts w:eastAsia="Calibri"/>
                <w:szCs w:val="22"/>
                <w:lang w:val="el-GR"/>
              </w:rPr>
              <w:t xml:space="preserve"> Μαρούσι</w:t>
            </w:r>
            <w:r w:rsidRPr="00B84A56">
              <w:rPr>
                <w:rFonts w:eastAsia="Calibri"/>
                <w:szCs w:val="22"/>
                <w:lang w:val="el-GR"/>
              </w:rPr>
              <w:t xml:space="preserve">, Τ.Κ. </w:t>
            </w:r>
            <w:r>
              <w:rPr>
                <w:rFonts w:eastAsia="Calibri"/>
                <w:szCs w:val="22"/>
                <w:lang w:val="el-GR"/>
              </w:rPr>
              <w:t>15123</w:t>
            </w:r>
          </w:p>
        </w:tc>
      </w:tr>
    </w:tbl>
    <w:p w14:paraId="1C48F891" w14:textId="77777777" w:rsidR="00EC325C" w:rsidRPr="00C76053" w:rsidRDefault="00EC325C" w:rsidP="00EC325C">
      <w:pPr>
        <w:rPr>
          <w:rFonts w:cs="Times New Roman"/>
          <w:szCs w:val="22"/>
          <w:lang w:val="el-GR" w:eastAsia="en-US"/>
        </w:rPr>
      </w:pPr>
    </w:p>
    <w:p w14:paraId="3674A1E0" w14:textId="77777777" w:rsidR="00EC325C" w:rsidRDefault="00EC325C" w:rsidP="00EC325C">
      <w:proofErr w:type="spellStart"/>
      <w:r>
        <w:t>Στοιχεί</w:t>
      </w:r>
      <w:proofErr w:type="spellEnd"/>
      <w:r>
        <w:t>α υπ</w:t>
      </w:r>
      <w:proofErr w:type="spellStart"/>
      <w:r>
        <w:t>οψήφιου</w:t>
      </w:r>
      <w:proofErr w:type="spellEnd"/>
      <w:r>
        <w:t xml:space="preserve"> π</w:t>
      </w:r>
      <w:proofErr w:type="spellStart"/>
      <w:r>
        <w:t>ρομηθευτή</w:t>
      </w:r>
      <w:proofErr w:type="spellEnd"/>
    </w:p>
    <w:tbl>
      <w:tblPr>
        <w:tblW w:w="90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C325C" w:rsidRPr="00B84A56" w14:paraId="0C46CC12" w14:textId="77777777" w:rsidTr="00325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E7FE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Επ</w:t>
            </w:r>
            <w:proofErr w:type="spellStart"/>
            <w:r w:rsidRPr="00B84A56">
              <w:rPr>
                <w:rFonts w:eastAsia="Calibri"/>
                <w:szCs w:val="22"/>
              </w:rPr>
              <w:t>ωνυμί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α-Εταιρική </w:t>
            </w:r>
            <w:proofErr w:type="spellStart"/>
            <w:r w:rsidRPr="00B84A56">
              <w:rPr>
                <w:rFonts w:eastAsia="Calibri"/>
                <w:szCs w:val="22"/>
              </w:rPr>
              <w:t>μορφή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B80A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  <w:p w14:paraId="19B33D63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EC325C" w:rsidRPr="00B84A56" w14:paraId="11572C27" w14:textId="77777777" w:rsidTr="00325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7E7F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Ονομ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ατεπώνυμο Νομίμου </w:t>
            </w:r>
            <w:proofErr w:type="spellStart"/>
            <w:r w:rsidRPr="00B84A56">
              <w:rPr>
                <w:rFonts w:eastAsia="Calibri"/>
                <w:szCs w:val="22"/>
              </w:rPr>
              <w:t>Εκ</w:t>
            </w:r>
            <w:proofErr w:type="spellEnd"/>
            <w:r w:rsidRPr="00B84A56">
              <w:rPr>
                <w:rFonts w:eastAsia="Calibri"/>
                <w:szCs w:val="22"/>
              </w:rPr>
              <w:t>προσώπου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8B34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  <w:p w14:paraId="160D2528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EC325C" w:rsidRPr="00B84A56" w14:paraId="11745480" w14:textId="77777777" w:rsidTr="00325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859F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ΑΦΜ – Δ.Ο.Υ.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FA1A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  <w:p w14:paraId="453EB360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EC325C" w:rsidRPr="00B84A56" w14:paraId="3E959477" w14:textId="77777777" w:rsidTr="00325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782F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Τα</w:t>
            </w:r>
            <w:proofErr w:type="spellStart"/>
            <w:r w:rsidRPr="00B84A56">
              <w:rPr>
                <w:rFonts w:eastAsia="Calibri"/>
                <w:szCs w:val="22"/>
              </w:rPr>
              <w:t>χ.Δ</w:t>
            </w:r>
            <w:proofErr w:type="spellEnd"/>
            <w:r w:rsidRPr="00B84A56">
              <w:rPr>
                <w:rFonts w:eastAsia="Calibri"/>
                <w:szCs w:val="22"/>
              </w:rPr>
              <w:t>/</w:t>
            </w:r>
            <w:proofErr w:type="spellStart"/>
            <w:r w:rsidRPr="00B84A56">
              <w:rPr>
                <w:rFonts w:eastAsia="Calibri"/>
                <w:szCs w:val="22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 </w:t>
            </w:r>
            <w:proofErr w:type="spellStart"/>
            <w:r w:rsidRPr="00B84A56">
              <w:rPr>
                <w:rFonts w:eastAsia="Calibri"/>
                <w:szCs w:val="22"/>
              </w:rPr>
              <w:t>Πόλη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7A10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  <w:p w14:paraId="48F4B398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  <w:p w14:paraId="6E9AAAC1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EC325C" w:rsidRPr="00B84A56" w14:paraId="142097EF" w14:textId="77777777" w:rsidTr="00325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77DE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Τηλέφωνο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</w:t>
            </w:r>
            <w:r>
              <w:rPr>
                <w:rFonts w:eastAsia="Calibri"/>
                <w:strike/>
                <w:szCs w:val="22"/>
                <w:lang w:val="el-GR"/>
              </w:rPr>
              <w:t xml:space="preserve"> </w:t>
            </w:r>
            <w:r w:rsidRPr="00B84A56">
              <w:rPr>
                <w:rFonts w:eastAsia="Calibri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42F0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  <w:p w14:paraId="62C0A902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EC325C" w:rsidRPr="00EE7A1C" w14:paraId="37F455FC" w14:textId="77777777" w:rsidTr="00325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179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Λήξη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</w:t>
            </w:r>
            <w:proofErr w:type="spellStart"/>
            <w:r w:rsidRPr="00B84A56">
              <w:rPr>
                <w:rFonts w:eastAsia="Calibri"/>
                <w:szCs w:val="22"/>
              </w:rPr>
              <w:t>οικονομικής</w:t>
            </w:r>
            <w:proofErr w:type="spellEnd"/>
          </w:p>
          <w:p w14:paraId="35B53AE5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π</w:t>
            </w:r>
            <w:proofErr w:type="spellStart"/>
            <w:r w:rsidRPr="00B84A56">
              <w:rPr>
                <w:rFonts w:eastAsia="Calibri"/>
                <w:szCs w:val="22"/>
              </w:rPr>
              <w:t>ροσφοράς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382A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 xml:space="preserve">Έξι (06) μήνες από την επομένη της </w:t>
            </w:r>
            <w:r w:rsidRPr="00F133FB">
              <w:rPr>
                <w:rFonts w:eastAsia="Calibri"/>
                <w:szCs w:val="22"/>
                <w:lang w:val="el-GR"/>
              </w:rPr>
              <w:t>καταληκτικής ημερομηνίας υποβολής προσφορών</w:t>
            </w:r>
          </w:p>
        </w:tc>
      </w:tr>
    </w:tbl>
    <w:p w14:paraId="33937D43" w14:textId="77777777" w:rsidR="00EC325C" w:rsidRPr="00C76053" w:rsidRDefault="00EC325C" w:rsidP="00EC325C">
      <w:pPr>
        <w:rPr>
          <w:rFonts w:cs="Times New Roman"/>
          <w:szCs w:val="22"/>
          <w:lang w:val="el-GR" w:eastAsia="en-US"/>
        </w:rPr>
      </w:pPr>
    </w:p>
    <w:p w14:paraId="3C394F94" w14:textId="0FE3EFBB" w:rsidR="00EC325C" w:rsidRPr="00295B6F" w:rsidRDefault="00EC325C" w:rsidP="00EC325C">
      <w:pPr>
        <w:rPr>
          <w:lang w:val="el-GR"/>
        </w:rPr>
      </w:pPr>
      <w:r w:rsidRPr="00C76053">
        <w:rPr>
          <w:lang w:val="el-GR"/>
        </w:rPr>
        <w:t xml:space="preserve">Ο υπογράφων …………………………………………………………. </w:t>
      </w:r>
      <w:r w:rsidRPr="00EF33F8">
        <w:rPr>
          <w:szCs w:val="22"/>
          <w:lang w:val="el-GR"/>
        </w:rPr>
        <w:t>δηλώνω ότι για την «</w:t>
      </w:r>
      <w:r w:rsidRPr="00EF33F8">
        <w:rPr>
          <w:rFonts w:eastAsia="Calibri"/>
          <w:bCs/>
          <w:szCs w:val="22"/>
          <w:lang w:val="el-GR"/>
        </w:rPr>
        <w:t>παροχή υπηρεσιών αναλύσεων δειγμάτων ούρων</w:t>
      </w:r>
      <w:r>
        <w:rPr>
          <w:rFonts w:eastAsia="Calibri"/>
          <w:bCs/>
          <w:szCs w:val="22"/>
          <w:lang w:val="el-GR"/>
        </w:rPr>
        <w:t xml:space="preserve"> και αίματος</w:t>
      </w:r>
      <w:r w:rsidRPr="00EF33F8">
        <w:rPr>
          <w:rFonts w:eastAsia="Calibri"/>
          <w:bCs/>
          <w:szCs w:val="22"/>
          <w:lang w:val="el-GR"/>
        </w:rPr>
        <w:t xml:space="preserve"> ελέγχων ντόπινγκ για τις ανάγκες του </w:t>
      </w:r>
      <w:r w:rsidRPr="00EF33F8">
        <w:rPr>
          <w:rFonts w:eastAsia="Calibri"/>
          <w:szCs w:val="22"/>
          <w:lang w:val="el-GR"/>
        </w:rPr>
        <w:t>(Ε.Ο.Κ.Α.Ν.)</w:t>
      </w:r>
      <w:r w:rsidRPr="00EF33F8">
        <w:rPr>
          <w:szCs w:val="22"/>
          <w:lang w:val="el-GR"/>
        </w:rPr>
        <w:t xml:space="preserve">» σύμφωνα με τους όρους της υπ’ αριθ. </w:t>
      </w:r>
      <w:r w:rsidR="00EE7A1C" w:rsidRPr="00EE7A1C">
        <w:rPr>
          <w:szCs w:val="22"/>
          <w:lang w:val="el-GR"/>
        </w:rPr>
        <w:t>2</w:t>
      </w:r>
      <w:r w:rsidRPr="00EF33F8">
        <w:rPr>
          <w:szCs w:val="22"/>
          <w:lang w:val="el-GR"/>
        </w:rPr>
        <w:t>/202</w:t>
      </w:r>
      <w:r w:rsidRPr="00603467">
        <w:rPr>
          <w:szCs w:val="22"/>
          <w:lang w:val="el-GR"/>
        </w:rPr>
        <w:t>3</w:t>
      </w:r>
      <w:r w:rsidRPr="00EF33F8">
        <w:rPr>
          <w:szCs w:val="22"/>
          <w:lang w:val="el-GR"/>
        </w:rPr>
        <w:t xml:space="preserve"> διακήρυξης, τους οποίους έλαβα γνώση και αποδέχομαι</w:t>
      </w:r>
      <w:r w:rsidRPr="00C76053">
        <w:rPr>
          <w:lang w:val="el-GR"/>
        </w:rPr>
        <w:t xml:space="preserve"> ανεπιφύλακτα, υποβάλλω οικονομική προσφορά, ως εξής :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248"/>
        <w:gridCol w:w="1432"/>
        <w:gridCol w:w="1134"/>
        <w:gridCol w:w="2343"/>
      </w:tblGrid>
      <w:tr w:rsidR="00EE7A1C" w:rsidRPr="00570DC8" w14:paraId="3BF1F1C1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5D7EF206" w14:textId="77777777" w:rsidR="00EE7A1C" w:rsidRPr="00295B6F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14:paraId="6A17C896" w14:textId="77777777" w:rsidR="00EE7A1C" w:rsidRPr="00570D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Υπηρεσίες (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Services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2D771EBA" w14:textId="77777777" w:rsidR="00EE7A1C" w:rsidRPr="00570D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Ανάλυση</w:t>
            </w: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Matrix</w:t>
            </w:r>
            <w:proofErr w:type="spellEnd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4DE27F31" w14:textId="77777777" w:rsidR="00EE7A1C" w:rsidRPr="00570D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Τιμή πλέον Φ.Π.Α. 24% (</w:t>
            </w:r>
            <w:proofErr w:type="spellStart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Price</w:t>
            </w:r>
            <w:proofErr w:type="spellEnd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excl</w:t>
            </w:r>
            <w:proofErr w:type="spellEnd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. VAT 24%)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0536486E" w14:textId="77777777" w:rsidR="00EE7A1C" w:rsidRPr="00570D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Δείγμ</w:t>
            </w:r>
            <w:proofErr w:type="spellEnd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ατα/χρόνος (</w:t>
            </w:r>
            <w:proofErr w:type="spellStart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Samples</w:t>
            </w:r>
            <w:proofErr w:type="spellEnd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year</w:t>
            </w:r>
            <w:proofErr w:type="spellEnd"/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14:paraId="0E855E55" w14:textId="77777777" w:rsidR="00EE7A1C" w:rsidRPr="00570D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/>
              </w:rPr>
              <w:t>Σύνολο πλέον Φ.Π.Α. 24%/χρόνος</w:t>
            </w:r>
          </w:p>
          <w:p w14:paraId="2D80A976" w14:textId="77777777" w:rsidR="00EE7A1C" w:rsidRPr="00570D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570DC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l-GR"/>
              </w:rPr>
              <w:t>(Total cost excl. VAT 24%/year)</w:t>
            </w:r>
          </w:p>
        </w:tc>
      </w:tr>
      <w:tr w:rsidR="00EE7A1C" w:rsidRPr="00570DC8" w14:paraId="48FFD743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D44371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highlight w:val="green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Μερικό Μενού Αναλύσεων (Ανάλυση Δειγμάτων Εκτός Αγώνων) [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Partial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Menu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OOC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Analysis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2C2716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 (Urine)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DE43316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FF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…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,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>…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688A064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1260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27E0E85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2E572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40A60BD0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F2021B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highlight w:val="green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Ολικό Μενού Αναλύσεων (Ανάλυση Δειγμάτων Εντός Αγώνων) [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Full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Menu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IC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Analysis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477456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 (Urine)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446FFB9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FF0000"/>
                <w:szCs w:val="22"/>
                <w:lang w:val="el-GR" w:eastAsia="el-GR"/>
              </w:rPr>
            </w:pPr>
            <w:r w:rsidRPr="009607E2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CD5F6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700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BD1F4B7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2E572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2C642512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D2003C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Ολικό Μενού Αναλύσεων (Αναλύσεις εντός αγώνων-Γρήγορη ανάλυση)[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Full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menu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Screen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In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competition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–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Fast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turnaround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03EB621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n-US"/>
              </w:rPr>
              <w:t>Ούρα/Ορός/Πλάσμα αίματος</w:t>
            </w:r>
          </w:p>
          <w:p w14:paraId="50DDBD9E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(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Urine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/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Serum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Blood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5C047FD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9607E2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C969CD7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90B951B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C00C7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500E31CD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8EEEB79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Ολικό Μενού Αναλύσεων (Αναλύσεις εκτός αγώνων-Γρήγορη Ανάλυση [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Full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Menu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lastRenderedPageBreak/>
              <w:t>Screen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Out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of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Competition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Fast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turnarround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CC42D2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n-US"/>
              </w:rPr>
              <w:lastRenderedPageBreak/>
              <w:t>Ούρα/Ορός/Πλάσμα αίματος</w:t>
            </w:r>
          </w:p>
          <w:p w14:paraId="572C3F2A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(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Urine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/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Serum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Blood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780160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9607E2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7DA20B2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6254D2B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C00C7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70FD033B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9974BE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Ανάλυση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τύ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που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ESA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ESA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Analysis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206CBF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n-US"/>
              </w:rPr>
              <w:t>Ούρα</w:t>
            </w:r>
            <w:r w:rsidRPr="000F357D">
              <w:rPr>
                <w:rFonts w:eastAsia="Calibri"/>
                <w:color w:val="000000"/>
                <w:szCs w:val="22"/>
                <w:lang w:val="en-US" w:eastAsia="en-US"/>
              </w:rPr>
              <w:t>/</w:t>
            </w:r>
            <w:r w:rsidRPr="000F357D">
              <w:rPr>
                <w:rFonts w:eastAsia="Calibri"/>
                <w:color w:val="000000"/>
                <w:szCs w:val="22"/>
                <w:lang w:val="el-GR" w:eastAsia="en-US"/>
              </w:rPr>
              <w:t>Ορός</w:t>
            </w:r>
            <w:r w:rsidRPr="000F357D">
              <w:rPr>
                <w:rFonts w:eastAsia="Calibri"/>
                <w:color w:val="000000"/>
                <w:szCs w:val="22"/>
                <w:lang w:val="en-US" w:eastAsia="en-US"/>
              </w:rPr>
              <w:t>/</w:t>
            </w:r>
            <w:r w:rsidRPr="000F357D">
              <w:rPr>
                <w:rFonts w:eastAsia="Calibri"/>
                <w:color w:val="000000"/>
                <w:szCs w:val="22"/>
                <w:lang w:val="el-GR" w:eastAsia="en-US"/>
              </w:rPr>
              <w:t>Πλάσμα</w:t>
            </w:r>
            <w:r w:rsidRPr="000F357D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r w:rsidRPr="000F357D">
              <w:rPr>
                <w:rFonts w:eastAsia="Calibri"/>
                <w:color w:val="000000"/>
                <w:szCs w:val="22"/>
                <w:lang w:val="el-GR" w:eastAsia="en-US"/>
              </w:rPr>
              <w:t>αίματος</w:t>
            </w:r>
          </w:p>
          <w:p w14:paraId="4BF8BF6A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(Urine/ Serum/Blood)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D4322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FF0000"/>
                <w:szCs w:val="22"/>
                <w:lang w:val="el-GR" w:eastAsia="el-GR"/>
              </w:rPr>
            </w:pPr>
            <w:r w:rsidRPr="000A71B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94EA8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260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6F6B14E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3C197B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28F6E4AB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71DF0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Ανάλυση τύπου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IRMS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για τεστοστερόνη [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IRMS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Analysis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/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testosterone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86CFDC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 (Urine)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AE1187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FF0000"/>
                <w:szCs w:val="22"/>
                <w:lang w:val="el-GR" w:eastAsia="el-GR"/>
              </w:rPr>
            </w:pPr>
            <w:r w:rsidRPr="000A71B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8747CA5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7DEC9F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3C197B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4827ACC6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2AF4918" w14:textId="77777777" w:rsidR="00EE7A1C" w:rsidRPr="006573D9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Ανάλυση Τύπου IRMS για τη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Βολδενόνη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και τους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μεταβολίτες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ή τη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νορανδροστερόνη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ή τη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φορμεστάνη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[IRMS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Analysis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for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Boldenone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and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metabolites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or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norandrosterone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or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formestane</w:t>
            </w:r>
            <w:proofErr w:type="spellEnd"/>
            <w:r w:rsidRPr="006573D9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93D072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proofErr w:type="spellStart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Ούρ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α (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Urine)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6B07E20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A71B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E39439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4BA3FA0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3C197B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30D49997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1C04FE" w14:textId="77777777" w:rsidR="00EE7A1C" w:rsidRPr="001A66D5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Ανάλυση για </w:t>
            </w: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Ανάλογα της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Ορμόνης 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Απελευθέρωσης της Αυξητικής Ορμόνης </w:t>
            </w:r>
          </w:p>
          <w:p w14:paraId="0EF84EAE" w14:textId="77777777" w:rsidR="00EE7A1C" w:rsidRPr="006573D9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1A66D5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(Growth Hormone releasing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hormone analogues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EF2AD9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Ορός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(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4BA52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A71B1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10C3065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BA9815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3C197B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696AB5A4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14F05F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Ανάλυση για Ισομορφή της Αυξητικής Ορμόνης (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Growth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Hormone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–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Isoform</w:t>
            </w:r>
            <w:proofErr w:type="spellEnd"/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s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Method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566765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Ορός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(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2C96355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700BDA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2F4A552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E7714ED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E26A6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7F9DC71D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DC743FF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Ανάλυση για τους Δείκτες της Αυξητικής Ορμόνης (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Growth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Hormone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–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Biom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arkers</w:t>
            </w:r>
            <w:proofErr w:type="spellEnd"/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Method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886B4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Ορός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(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C891E66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700BDA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35FF617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708B5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E26A6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2B1A1C90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ECAD2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Ανάλυση </w:t>
            </w: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Αθλητικό Βιολογικό Διαβατήριο-αιματολογικές παράμετροι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(</w:t>
            </w: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</w:t>
            </w:r>
            <w:proofErr w:type="spellStart"/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thlete</w:t>
            </w:r>
            <w:proofErr w:type="spellEnd"/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Biological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Passport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-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hematological</w:t>
            </w:r>
            <w:r w:rsidRPr="001A66D5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parameters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BC8B1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Αίμα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(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Whole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Blood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831A35D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700BDA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354F9B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42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FD57B1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E26A6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1CC3967C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3C68313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Ανάλυση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του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Β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-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Δείγματος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για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ESAs, IRMS,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και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GH [B-Sample Analysis for ESAs, IRMS, and GH]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19F43A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Ούρα/Ορός</w:t>
            </w:r>
          </w:p>
          <w:p w14:paraId="25F3FA2C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(Urine/ 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BD137EA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EF5CD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45ABBE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7E6CFED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AF47F5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125266AD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670CF4B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lastRenderedPageBreak/>
              <w:t xml:space="preserve">Ανάλυση του Β-Δείγματος για όλες τις ουσίες εκτός από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ESAs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IRMS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και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GH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 [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B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sample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analysis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for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all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substances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except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ESAs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IRMS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and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GH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CD2539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Ούρα/Ορός</w:t>
            </w:r>
          </w:p>
          <w:p w14:paraId="5919BF4B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(Urine/ 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BCC73F1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EF5CD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D88C5BB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3168754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AF47F5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75040E3D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39C76C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Πλήρες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Πακέτο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Τεκμηρίωσης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[Full Documentation Package]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9A48382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Ούρα/Ορός</w:t>
            </w:r>
          </w:p>
          <w:p w14:paraId="0755BCB7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(Urine/ 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356B94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E754B9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F6D085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4E51FD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30B5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49FCE917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7A339C4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Πλήρες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Πα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κέτο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Τεκμηρίωσης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[Full Documentation Package]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BEBD492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proofErr w:type="spellStart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Αιμ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ατολογικό διαβα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τήριο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14699A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E754B9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80EFB0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77F4F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30B5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25344D7C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686F6E5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Υπηρεσίες της APMU ανά δείγμα (σημεία δεδομένων στο Βιολογικό Διαβατήριο των Αθλητών, αίμα) [APMU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Service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per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Sample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(data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point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blood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2BA5303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Αίμα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/ Blood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10F46D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E754B9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21CD0FE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150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68A5D91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30B5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0EC9055D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8D554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Υπηρεσίες της APMU ανά δείγμα (σημεία δεδομένων στο Βιολογικό Διαβατήριο των Αθλητών, ούρα) [APMU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Service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per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Sample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(data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point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,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urine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)]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30E6135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Ούρα/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Urine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B4203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E754B9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44E8BF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1.</w:t>
            </w: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8</w:t>
            </w:r>
            <w:r w:rsidRPr="00D066C8">
              <w:rPr>
                <w:rFonts w:eastAsia="Calibri"/>
                <w:color w:val="000000"/>
                <w:szCs w:val="22"/>
                <w:lang w:val="el-GR" w:eastAsia="el-GR"/>
              </w:rPr>
              <w:t>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4A1D083" w14:textId="77777777" w:rsidR="00EE7A1C" w:rsidRPr="00D066C8" w:rsidRDefault="00EE7A1C" w:rsidP="005A324D">
            <w:pPr>
              <w:suppressAutoHyphens w:val="0"/>
              <w:spacing w:after="0" w:line="276" w:lineRule="auto"/>
              <w:ind w:left="-35" w:right="-32" w:firstLine="35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30B5E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1D53B98E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0DF771C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Εκτίμηση από ειδικό αν χρειάζεται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Athlete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’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s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Biological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Passport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7E93B19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Βιολογικό διαβατήριο αθλητή (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 xml:space="preserve">ABP)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8D0453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74BC0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1EBC09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C49266A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1470B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631DBEE4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002389B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Ανάλυση DNA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 xml:space="preserve"> [DNA-Analysis]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04258B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Ούρα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 xml:space="preserve">, 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Ορός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 xml:space="preserve">, 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Αίμα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 xml:space="preserve"> (</w:t>
            </w:r>
            <w:r w:rsidRPr="000F357D">
              <w:rPr>
                <w:rFonts w:eastAsia="Calibri"/>
                <w:szCs w:val="22"/>
                <w:lang w:val="en-US" w:eastAsia="en-US"/>
              </w:rPr>
              <w:t>Urine, Serum, Blood)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5340F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74BC0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0F06307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113E3FA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1470B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35B82200" w14:textId="77777777" w:rsidTr="005A324D">
        <w:trPr>
          <w:trHeight w:val="59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311F34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Επόμενα Χρόνια (μετά τον 1ο χρόνο) της Αποθήκευσης Μακράς Διάρκειας [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Long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Term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Storage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Follow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up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Years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]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286B05D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proofErr w:type="spellStart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Ούρ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α/Ορός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(</w:t>
            </w: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Urine/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28822E" w14:textId="77777777" w:rsidR="00EE7A1C" w:rsidRPr="005E5AB5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074BC0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>μήνα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116E081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240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5AF6B68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1470B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7272F5F5" w14:textId="77777777" w:rsidTr="005A324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FD3872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proofErr w:type="spellStart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Πιστο</w:t>
            </w:r>
            <w:proofErr w:type="spellEnd"/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ποιητικό Ανάλυσης (Certificate of Analysis)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6B58DC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(Αίμα) 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Blood</w:t>
            </w:r>
            <w:proofErr w:type="spellEnd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F357D">
              <w:rPr>
                <w:rFonts w:eastAsia="Calibri"/>
                <w:color w:val="000000"/>
                <w:szCs w:val="22"/>
                <w:lang w:val="el-GR" w:eastAsia="el-GR"/>
              </w:rPr>
              <w:t>Passport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53CDC0B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074BC0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AD26FF4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61DDB4C" w14:textId="77777777" w:rsidR="00EE7A1C" w:rsidRPr="00D066C8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1470B6">
              <w:rPr>
                <w:rFonts w:eastAsia="Calibri"/>
                <w:color w:val="000000"/>
                <w:szCs w:val="22"/>
                <w:lang w:val="el-GR" w:eastAsia="el-GR"/>
              </w:rPr>
              <w:t>…,…€</w:t>
            </w:r>
          </w:p>
        </w:tc>
      </w:tr>
      <w:tr w:rsidR="00EE7A1C" w:rsidRPr="00570DC8" w14:paraId="3A5CEBF1" w14:textId="77777777" w:rsidTr="005A324D">
        <w:trPr>
          <w:trHeight w:val="30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52A1E1" w14:textId="77777777" w:rsidR="00EE7A1C" w:rsidRPr="000F357D" w:rsidRDefault="00EE7A1C" w:rsidP="005A324D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ΣΥΝΟΛΟ (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TOTAL</w:t>
            </w:r>
            <w:r w:rsidRPr="000F357D"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19018A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en-US" w:eastAsia="el-GR"/>
              </w:rPr>
            </w:pPr>
            <w:r w:rsidRPr="00295B6F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……..€</w:t>
            </w:r>
          </w:p>
        </w:tc>
      </w:tr>
      <w:tr w:rsidR="00EE7A1C" w:rsidRPr="00570DC8" w14:paraId="24D45F53" w14:textId="77777777" w:rsidTr="005A324D">
        <w:trPr>
          <w:trHeight w:val="30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9D44A1B" w14:textId="77777777" w:rsidR="00EE7A1C" w:rsidRPr="00295B6F" w:rsidRDefault="00EE7A1C" w:rsidP="005A324D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Φ.Π.Α. 24%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2BA137" w14:textId="77777777" w:rsidR="00EE7A1C" w:rsidRPr="000F357D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highlight w:val="green"/>
                <w:lang w:val="en-US" w:eastAsia="el-GR"/>
              </w:rPr>
            </w:pPr>
            <w:r w:rsidRPr="00295B6F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……..€</w:t>
            </w:r>
          </w:p>
        </w:tc>
      </w:tr>
      <w:tr w:rsidR="00EE7A1C" w:rsidRPr="00570DC8" w14:paraId="72FE6A18" w14:textId="77777777" w:rsidTr="005A324D">
        <w:trPr>
          <w:trHeight w:val="30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259AA4E" w14:textId="77777777" w:rsidR="00EE7A1C" w:rsidRPr="00295B6F" w:rsidRDefault="00EE7A1C" w:rsidP="005A324D">
            <w:pPr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lastRenderedPageBreak/>
              <w:t>ΣΥΝΟΛΟ ΜΕ Φ.Π.Α. 24%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4E72836" w14:textId="77777777" w:rsidR="00EE7A1C" w:rsidRPr="00295B6F" w:rsidRDefault="00EE7A1C" w:rsidP="005A324D">
            <w:pPr>
              <w:suppressAutoHyphens w:val="0"/>
              <w:spacing w:after="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  <w:highlight w:val="green"/>
                <w:lang w:val="el-GR" w:eastAsia="el-GR"/>
              </w:rPr>
            </w:pPr>
            <w:r w:rsidRPr="00295B6F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……..€</w:t>
            </w:r>
          </w:p>
        </w:tc>
      </w:tr>
    </w:tbl>
    <w:p w14:paraId="253920B1" w14:textId="77777777" w:rsidR="00EE7A1C" w:rsidRDefault="00EE7A1C" w:rsidP="00EE7A1C">
      <w:pPr>
        <w:rPr>
          <w:b/>
          <w:lang w:val="el-GR"/>
        </w:rPr>
      </w:pPr>
    </w:p>
    <w:p w14:paraId="1D888B0E" w14:textId="77777777" w:rsidR="00EC325C" w:rsidRDefault="00EC325C" w:rsidP="00EC325C">
      <w:pPr>
        <w:rPr>
          <w:lang w:val="el-GR"/>
        </w:rPr>
      </w:pPr>
    </w:p>
    <w:p w14:paraId="1A4B5049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</w:p>
    <w:p w14:paraId="5653BCD6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</w:p>
    <w:p w14:paraId="6580400C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  <w:r>
        <w:rPr>
          <w:rFonts w:cs="Times New Roman"/>
          <w:szCs w:val="22"/>
          <w:lang w:val="el-GR" w:eastAsia="en-US"/>
        </w:rPr>
        <w:t>Συνολική αξία προ</w:t>
      </w:r>
      <w:r w:rsidRPr="00FB70C3">
        <w:rPr>
          <w:rFonts w:cs="Times New Roman"/>
          <w:szCs w:val="22"/>
          <w:lang w:val="el-GR" w:eastAsia="en-US"/>
        </w:rPr>
        <w:t xml:space="preserve"> Φ.Π.Α. ολογράφως: ………………………………………………</w:t>
      </w:r>
    </w:p>
    <w:p w14:paraId="0425F231" w14:textId="77777777" w:rsidR="00EC325C" w:rsidRDefault="00EC325C" w:rsidP="00EC325C">
      <w:pPr>
        <w:rPr>
          <w:rFonts w:cs="Times New Roman"/>
          <w:szCs w:val="22"/>
          <w:lang w:val="el-GR" w:eastAsia="en-US"/>
        </w:rPr>
      </w:pPr>
      <w:r w:rsidRPr="00666198">
        <w:rPr>
          <w:rFonts w:cs="Times New Roman"/>
          <w:szCs w:val="22"/>
          <w:lang w:val="el-GR" w:eastAsia="en-US"/>
        </w:rPr>
        <w:t>Συνολική αξία με Φ.Π.Α. 24% ολογράφως: ………………………………………………</w:t>
      </w:r>
    </w:p>
    <w:p w14:paraId="3EC8EF82" w14:textId="77777777" w:rsidR="00EC325C" w:rsidRPr="00FB70C3" w:rsidRDefault="00EC325C" w:rsidP="00EC325C">
      <w:pPr>
        <w:rPr>
          <w:rFonts w:cs="Times New Roman"/>
          <w:szCs w:val="22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EC325C" w:rsidRPr="00EE7A1C" w14:paraId="72E63226" w14:textId="77777777" w:rsidTr="00325D36">
        <w:tc>
          <w:tcPr>
            <w:tcW w:w="5495" w:type="dxa"/>
            <w:shd w:val="clear" w:color="auto" w:fill="auto"/>
            <w:hideMark/>
          </w:tcPr>
          <w:p w14:paraId="3D99206C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</w:t>
            </w:r>
            <w:proofErr w:type="gramStart"/>
            <w:r w:rsidRPr="00B84A56">
              <w:rPr>
                <w:rFonts w:eastAsia="Calibri"/>
                <w:szCs w:val="22"/>
              </w:rPr>
              <w:t>…..</w:t>
            </w:r>
            <w:proofErr w:type="gramEnd"/>
          </w:p>
        </w:tc>
        <w:tc>
          <w:tcPr>
            <w:tcW w:w="4261" w:type="dxa"/>
            <w:shd w:val="clear" w:color="auto" w:fill="auto"/>
          </w:tcPr>
          <w:p w14:paraId="367DB30A" w14:textId="77777777" w:rsidR="00EC325C" w:rsidRPr="00B84A56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0F4A5E61" w14:textId="77777777" w:rsidR="00EC325C" w:rsidRPr="00B84A56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33135740" w14:textId="77777777" w:rsidR="00EC325C" w:rsidRPr="00B84A56" w:rsidRDefault="00EC325C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08070BF1" w14:textId="77777777" w:rsidR="00EC325C" w:rsidRPr="00B84A56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1161E04A" w14:textId="77777777" w:rsidR="00EC325C" w:rsidRPr="0003576C" w:rsidRDefault="00EC325C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041ECFA6" w14:textId="77777777" w:rsidR="00EC325C" w:rsidRDefault="00EC325C" w:rsidP="00EC325C">
      <w:pPr>
        <w:rPr>
          <w:lang w:val="el-GR"/>
        </w:rPr>
      </w:pPr>
    </w:p>
    <w:p w14:paraId="75E0E3F1" w14:textId="77777777" w:rsidR="006B133A" w:rsidRPr="00EC325C" w:rsidRDefault="006B133A">
      <w:pPr>
        <w:rPr>
          <w:lang w:val="el-GR"/>
        </w:rPr>
      </w:pPr>
    </w:p>
    <w:sectPr w:rsidR="006B133A" w:rsidRPr="00EC325C" w:rsidSect="00EC325C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5B"/>
    <w:rsid w:val="006B133A"/>
    <w:rsid w:val="0094355B"/>
    <w:rsid w:val="00C76572"/>
    <w:rsid w:val="00EC325C"/>
    <w:rsid w:val="00E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1300"/>
  <w15:chartTrackingRefBased/>
  <w15:docId w15:val="{C369EDD9-F0AC-45B7-98DE-64982F7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5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C3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C325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325C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EC325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3</cp:revision>
  <dcterms:created xsi:type="dcterms:W3CDTF">2023-07-06T13:45:00Z</dcterms:created>
  <dcterms:modified xsi:type="dcterms:W3CDTF">2023-07-11T14:37:00Z</dcterms:modified>
</cp:coreProperties>
</file>